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6113" w14:textId="77777777" w:rsidR="009611D0" w:rsidRDefault="009F4BF2">
      <w:r>
        <w:rPr>
          <w:rFonts w:eastAsiaTheme="minorHAnsi"/>
          <w:noProof/>
        </w:rPr>
        <w:pict w14:anchorId="1EFDBCB5">
          <v:rect id="Dikdörtgen 1" o:spid="_x0000_s1026" style="position:absolute;margin-left:-2.55pt;margin-top:662.45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40"/>
                    <w:gridCol w:w="3026"/>
                    <w:gridCol w:w="3039"/>
                  </w:tblGrid>
                  <w:tr w:rsidR="0057156C" w14:paraId="03F6EEF4" w14:textId="77777777">
                    <w:tc>
                      <w:tcPr>
                        <w:tcW w:w="3070" w:type="dxa"/>
                        <w:vAlign w:val="bottom"/>
                        <w:hideMark/>
                      </w:tcPr>
                      <w:p w14:paraId="0D06AE38" w14:textId="77777777" w:rsidR="0057156C" w:rsidRPr="009F4BF2" w:rsidRDefault="0057156C">
                        <w:pPr>
                          <w:jc w:val="center"/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</w:pPr>
                        <w:r w:rsidRPr="009F4BF2"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  <w:t>Fatma YARDIM</w:t>
                        </w:r>
                      </w:p>
                      <w:p w14:paraId="54564234" w14:textId="77777777" w:rsidR="00D902EC" w:rsidRDefault="00D902EC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3071" w:type="dxa"/>
                      </w:tcPr>
                      <w:p w14:paraId="0C36B703" w14:textId="77777777" w:rsidR="00D902EC" w:rsidRDefault="00D902EC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1" w:type="dxa"/>
                        <w:hideMark/>
                      </w:tcPr>
                      <w:p w14:paraId="2A1793B5" w14:textId="77777777" w:rsidR="00D902EC" w:rsidRPr="009F4BF2" w:rsidRDefault="00065205">
                        <w:pPr>
                          <w:jc w:val="center"/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</w:pPr>
                        <w:r w:rsidRPr="009F4BF2">
                          <w:rPr>
                            <w:rFonts w:ascii="TR Avalon" w:hAnsi="TR Avalon"/>
                            <w:b/>
                            <w:bCs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14:paraId="658A4145" w14:textId="77777777" w:rsidR="00D902EC" w:rsidRDefault="00D902EC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14:paraId="3339B5EC" w14:textId="77777777" w:rsidR="00D902EC" w:rsidRDefault="00D902EC" w:rsidP="00D90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073D39C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5.45pt;margin-top:69.35pt;width:465pt;height:6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" filled="f" stroked="f" strokeweight=".5pt">
            <v:textbox inset="3mm,,3mm">
              <w:txbxContent>
                <w:p w14:paraId="7F8AAA8C" w14:textId="77777777" w:rsidR="00FD104C" w:rsidRPr="003552EC" w:rsidRDefault="00FD104C" w:rsidP="00FD104C">
                  <w:pPr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ab/>
                  </w:r>
                  <w:r w:rsidRPr="003552EC">
                    <w:rPr>
                      <w:rFonts w:ascii="TR Avalon" w:hAnsi="TR Avalon" w:cs="Arial"/>
                      <w:b/>
                      <w:bCs/>
                      <w:sz w:val="23"/>
                      <w:szCs w:val="23"/>
                    </w:rPr>
                    <w:t>Aşçı çalışmalarında diyet uzmanına diyet uzmanı yoksa müdür yardımcısına karşı sorumludur.</w:t>
                  </w:r>
                </w:p>
                <w:p w14:paraId="05BDC2D6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  <w:t xml:space="preserve">Günlük tüketim maddeleri tabelasına göre kendisine teslim edilen besin maddelerini (varsa diyet uzmanının gözetim ve denetimi </w:t>
                  </w:r>
                  <w:proofErr w:type="gramStart"/>
                  <w:r w:rsidRPr="003552EC"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  <w:t>altında)mevcut</w:t>
                  </w:r>
                  <w:proofErr w:type="gramEnd"/>
                  <w:r w:rsidRPr="003552EC"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  <w:t xml:space="preserve"> listeye göre en iyi şekilde pişirip hazırlamak, kalitesini ve görüntüsünü bozmadan dağıtmak.</w:t>
                  </w:r>
                </w:p>
                <w:p w14:paraId="5BE83686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Teslim aldığı besin maddeleri bozulmayacak şekilde saklamak ve eksiksiz olarak hazırlanması, tamamen sarfına ve ziyan edilmemesini sağlamak.</w:t>
                  </w:r>
                </w:p>
                <w:p w14:paraId="7680A804" w14:textId="77777777" w:rsidR="00FD104C" w:rsidRPr="00D90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pacing w:val="-4"/>
                      <w:sz w:val="23"/>
                      <w:szCs w:val="23"/>
                    </w:rPr>
                  </w:pPr>
                  <w:r w:rsidRPr="00D902EC">
                    <w:rPr>
                      <w:rFonts w:ascii="TR Avalon" w:hAnsi="TR Avalon" w:cs="Arial"/>
                      <w:bCs/>
                      <w:spacing w:val="-4"/>
                      <w:sz w:val="23"/>
                      <w:szCs w:val="23"/>
                    </w:rPr>
                    <w:t>Mutfakta kullanılan bütün bakır kapların ve gereçlerin daime kalaylı ve temiz bulunmasına dikkat etmek, mutfağın genel temizlik ve çalışma disiplinini sağlamak.</w:t>
                  </w:r>
                </w:p>
                <w:p w14:paraId="40BA8C87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 xml:space="preserve">Self servis olarak dağıtımı yapılan yiyeceklerin artan kısmı için yemek almak isteyenlere duyuru yapmak ve artan yiyecek olduğu takdirde tutanak yapmak.  Aşçı yardımcısı </w:t>
                  </w:r>
                  <w:proofErr w:type="gramStart"/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ile birlikte</w:t>
                  </w:r>
                  <w:proofErr w:type="gramEnd"/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 xml:space="preserve"> imzalamak.</w:t>
                  </w:r>
                </w:p>
                <w:p w14:paraId="4FADE03F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Mutfakta bulunan makine ve avadanlıkların temiz bakımlı ve kullanıma hazır halde bulundurulma sının sağlanması.</w:t>
                  </w:r>
                </w:p>
                <w:p w14:paraId="5C80BC7B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Hazırlanan yemekler Okul Müdürü ilgili Müdür Yardımcısı ve yemekhane nöbetçi öğretmenince kontrol edilmeden dağıtımın yapılmaması.</w:t>
                  </w:r>
                </w:p>
                <w:p w14:paraId="51CBB497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Ekmekler dilim halinde hazırlanarak herkesin yiyeceği kadar olması zayiatın en aza indirilmesinin sağlanması.</w:t>
                  </w:r>
                </w:p>
                <w:p w14:paraId="0EDBF301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Yemek dağıtım işleminin bitiminden itibaren kullanılan makine ve mutfak malzemelerinin bakım ve temizliğinin yapılması.</w:t>
                  </w:r>
                </w:p>
                <w:p w14:paraId="2706214A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 xml:space="preserve">Okul mutfağına tabela dışında </w:t>
                  </w:r>
                  <w:proofErr w:type="gramStart"/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hiç bir</w:t>
                  </w:r>
                  <w:proofErr w:type="gramEnd"/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 xml:space="preserve"> yiyecek sokulamaz ve özel yemek pişirilemez.</w:t>
                  </w:r>
                </w:p>
                <w:p w14:paraId="3137E901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Yemekhane dışına yemek ve erzak çıkarılmaz, yemek zamanları dışında yemek verilmez.</w:t>
                  </w:r>
                </w:p>
                <w:p w14:paraId="48F28C07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Hazırlanan yemeklerden birer porsiyon 48 saat buzdolabında bekletilmesinin sağlanması.</w:t>
                  </w:r>
                </w:p>
                <w:p w14:paraId="1BF2B905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Mutfakla ilgili olarak kullanılan makine ve avadanlıkların arızalarının giderilmesi veya giderilmesi için ilgili Müdür Yardımcısının haberdar edilmesi.</w:t>
                  </w:r>
                </w:p>
                <w:p w14:paraId="49B0AB70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Mutfakta çalışan personelin 6 ayda bir sağlık kontrolünden geçirilmesi, gerektiğinde sağlık raporunun denetim için yanında bulundurulması.</w:t>
                  </w:r>
                </w:p>
                <w:p w14:paraId="19ADD17D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Mülki amirce lüzum görülecek zamanlarda yapılan fazla çalışmalar için fazla mesai ücreti ödenmesi esastır. Ücret ödemesi yapılamadığı takdirde yaptığı fazla çalışma kadar izin verilir. Bu izin yıllık izne ilave edilir.</w:t>
                  </w:r>
                </w:p>
                <w:p w14:paraId="3C4A6E2B" w14:textId="77777777" w:rsidR="00FD104C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Mutfak bölümünün emniyete alınması, yedek anahtarın ilgili müdür yardımcısında bulundurulması</w:t>
                  </w:r>
                </w:p>
                <w:p w14:paraId="0E714596" w14:textId="77777777" w:rsidR="009F0FA9" w:rsidRPr="003552EC" w:rsidRDefault="00FD104C" w:rsidP="00D902EC">
                  <w:pPr>
                    <w:numPr>
                      <w:ilvl w:val="0"/>
                      <w:numId w:val="1"/>
                    </w:numPr>
                    <w:spacing w:after="60"/>
                    <w:ind w:left="283" w:hanging="147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3552EC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Okul müdürlüğünce verilen yazılı ve sözlü emirlerin yerine getirilmesi</w:t>
                  </w:r>
                </w:p>
              </w:txbxContent>
            </v:textbox>
          </v:shape>
        </w:pict>
      </w:r>
      <w:r w:rsidR="00D53328">
        <w:rPr>
          <w:noProof/>
        </w:rPr>
        <w:drawing>
          <wp:anchor distT="0" distB="0" distL="114300" distR="114300" simplePos="0" relativeHeight="251660287" behindDoc="0" locked="0" layoutInCell="1" allowOverlap="1" wp14:anchorId="52DE9249" wp14:editId="3F9ED230">
            <wp:simplePos x="0" y="0"/>
            <wp:positionH relativeFrom="column">
              <wp:posOffset>4541774</wp:posOffset>
            </wp:positionH>
            <wp:positionV relativeFrom="paragraph">
              <wp:posOffset>-123825</wp:posOffset>
            </wp:positionV>
            <wp:extent cx="1031443" cy="1089434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43" cy="108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AF242D8">
          <v:shape id="Metin Kutusu 3" o:spid="_x0000_s1028" type="#_x0000_t202" style="position:absolute;margin-left:2.3pt;margin-top:10.35pt;width:449.25pt;height:44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" filled="f" stroked="f" strokeweight=".5pt">
            <v:textbox>
              <w:txbxContent>
                <w:p w14:paraId="203FD083" w14:textId="77777777" w:rsidR="009F0FA9" w:rsidRPr="009F0FA9" w:rsidRDefault="00FD104C" w:rsidP="00FC7AFF">
                  <w:pPr>
                    <w:ind w:left="567"/>
                    <w:rPr>
                      <w:rFonts w:ascii="00745" w:hAnsi="00745" w:cs="Arial"/>
                      <w:b/>
                      <w:sz w:val="44"/>
                      <w:szCs w:val="44"/>
                    </w:rPr>
                  </w:pPr>
                  <w:r w:rsidRPr="00FD104C"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AŞÇI GÖREV TALİMATI</w:t>
                  </w:r>
                </w:p>
              </w:txbxContent>
            </v:textbox>
          </v:shape>
        </w:pict>
      </w:r>
    </w:p>
    <w:sectPr w:rsidR="009611D0" w:rsidSect="006E054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C0C1" w14:textId="77777777" w:rsidR="00FD7590" w:rsidRDefault="00FD7590" w:rsidP="009F0FA9">
      <w:r>
        <w:separator/>
      </w:r>
    </w:p>
  </w:endnote>
  <w:endnote w:type="continuationSeparator" w:id="0">
    <w:p w14:paraId="2991EA26" w14:textId="77777777" w:rsidR="00FD7590" w:rsidRDefault="00FD7590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3647" w14:textId="77777777" w:rsidR="00FD7590" w:rsidRDefault="00FD7590" w:rsidP="009F0FA9">
      <w:r>
        <w:separator/>
      </w:r>
    </w:p>
  </w:footnote>
  <w:footnote w:type="continuationSeparator" w:id="0">
    <w:p w14:paraId="11B84C1C" w14:textId="77777777" w:rsidR="00FD7590" w:rsidRDefault="00FD7590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6323" w14:textId="77777777" w:rsidR="009F0FA9" w:rsidRDefault="009F4BF2">
    <w:pPr>
      <w:pStyle w:val="stBilgi"/>
    </w:pPr>
    <w:r>
      <w:rPr>
        <w:noProof/>
      </w:rPr>
      <w:pict w14:anchorId="29703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F7F9" w14:textId="77777777" w:rsidR="009F0FA9" w:rsidRDefault="009F4BF2">
    <w:pPr>
      <w:pStyle w:val="stBilgi"/>
    </w:pPr>
    <w:r>
      <w:rPr>
        <w:noProof/>
      </w:rPr>
      <w:pict w14:anchorId="5143F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94D7" w14:textId="77777777" w:rsidR="009F0FA9" w:rsidRDefault="009F4BF2">
    <w:pPr>
      <w:pStyle w:val="stBilgi"/>
    </w:pPr>
    <w:r>
      <w:rPr>
        <w:noProof/>
      </w:rPr>
      <w:pict w14:anchorId="3745D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FA9"/>
    <w:rsid w:val="00055D3E"/>
    <w:rsid w:val="00065205"/>
    <w:rsid w:val="003552EC"/>
    <w:rsid w:val="0057156C"/>
    <w:rsid w:val="006E0545"/>
    <w:rsid w:val="008C3F2A"/>
    <w:rsid w:val="009927AD"/>
    <w:rsid w:val="009F0FA9"/>
    <w:rsid w:val="009F4BF2"/>
    <w:rsid w:val="00AD6DF1"/>
    <w:rsid w:val="00D53328"/>
    <w:rsid w:val="00D902EC"/>
    <w:rsid w:val="00DA4C00"/>
    <w:rsid w:val="00DA4EAB"/>
    <w:rsid w:val="00FC7AFF"/>
    <w:rsid w:val="00FD104C"/>
    <w:rsid w:val="00FD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59544"/>
  <w15:docId w15:val="{E4A5419E-9C06-4B7C-9895-61EBB4D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9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335-85F0-49B5-BCF9-87D6D58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11</cp:revision>
  <cp:lastPrinted>2019-09-20T11:28:00Z</cp:lastPrinted>
  <dcterms:created xsi:type="dcterms:W3CDTF">2011-12-24T17:48:00Z</dcterms:created>
  <dcterms:modified xsi:type="dcterms:W3CDTF">2021-01-16T18:34:00Z</dcterms:modified>
</cp:coreProperties>
</file>